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日本锯鲨 文献研究摘要</w:t>
      </w:r>
    </w:p>
    <w:p>
      <w:pPr>
        <w:pStyle w:val="Subtitle"/>
      </w:pPr>
      <w:r>
        <w:t>Japanese sawshark Research summaries</w:t>
      </w:r>
    </w:p>
    <w:p>
      <w:pPr>
        <w:keepNext/>
      </w:pPr>
      <w:r>
        <w:t>本文件汇集与日本锯鲨相关的1篇文献，涵盖Nature。每篇列出主要发现、结论、证据范围与可追溯引文，供演化展陈及后续阅读使用。</w:t>
      </w:r>
    </w:p>
    <w:p>
      <w:r>
        <w:t>This document brings together 1 publication relevant to Japanese sawshark, covering Nature.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该鲨鱼 CT 解剖数据资源包括日本锯鲨 Pristiophorus japonicus。</w:t>
      </w:r>
    </w:p>
    <w:p>
      <w:r>
        <w:t>Shark CT anatomy resource includes Pristiophorus japonicus.</w:t>
      </w:r>
    </w:p>
    <w:p>
      <w:pPr>
        <w:pStyle w:val="SourceMetadata"/>
        <w:keepNext/>
      </w:pPr>
      <w:r>
        <w:t>PNAS 与 Science 扩展检索尚未选出足够直接匹配的论文。此记录不等于证明不存在相关文献。</w:t>
      </w:r>
    </w:p>
    <w:p>
      <w:pPr>
        <w:pStyle w:val="SourceMetadata"/>
      </w:pPr>
      <w:r>
        <w:t>The PNAS and Science search did not identify a sufficiently direct additional selection. This is not proof that no relevant literature exists.</w:t>
      </w:r>
    </w:p>
    <w:p>
      <w:pPr>
        <w:pStyle w:val="SourceMetadata"/>
      </w:pPr>
      <w:hyperlink r:id="rId10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pStyle w:val="Heading2"/>
      </w:pPr>
      <w:r>
        <w:t>文献 1 Publication 1</w:t>
      </w:r>
    </w:p>
    <w:p>
      <w:pPr>
        <w:keepNext/>
      </w:pPr>
      <w:r>
        <w:rPr>
          <w:b/>
        </w:rPr>
        <w:t>鲨鱼解剖结构 X 射线计算机断层扫描资料库与下颌表面模型</w:t>
      </w:r>
    </w:p>
    <w:p>
      <w:pPr>
        <w:keepNext/>
      </w:pPr>
      <w:r>
        <w:t>X-ray computed tomography library of shark anatomy and lower jaw surface models</w:t>
      </w:r>
    </w:p>
    <w:p>
      <w:pPr>
        <w:pStyle w:val="SourceMetadata"/>
      </w:pPr>
      <w:r>
        <w:t>Kamminga P, De Bruin PW, Geleijns J, Brazeau MD. · 2017 · Scientific data</w:t>
      </w:r>
    </w:p>
    <w:p>
      <w:pPr>
        <w:pStyle w:val="SourceMetadata"/>
      </w:pPr>
      <w:hyperlink r:id="rId11">
        <w:r>
          <w:rPr>
            <w:color w:val="16516A"/>
          </w:rPr>
          <w:t>DOI 10.1038/sdata.2017.47</w:t>
        </w:r>
      </w:hyperlink>
      <w:r>
        <w:t xml:space="preserve">   </w:t>
      </w:r>
      <w:hyperlink r:id="rId12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3">
        <w:r>
          <w:rPr>
            <w:color w:val="16516A"/>
          </w:rPr>
          <w:t>本地全文 / Local full text</w:t>
        </w:r>
      </w:hyperlink>
      <w:r>
        <w:t xml:space="preserve">   </w:t>
      </w:r>
      <w:hyperlink r:id="rId14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依据索引收录的作者摘要概括。 Summary based on the indexed author abstract.</w:t>
      </w:r>
    </w:p>
    <w:p>
      <w:pPr>
        <w:pStyle w:val="SourceMetadata"/>
        <w:keepNext/>
      </w:pPr>
      <w:r>
        <w:t>对应关系  该鲨鱼 CT 解剖数据资源包括日本锯鲨 Pristiophorus japonicus。</w:t>
      </w:r>
    </w:p>
    <w:p>
      <w:pPr>
        <w:pStyle w:val="SourceMetadata"/>
      </w:pPr>
      <w:r>
        <w:t>Relevance  Shark CT anatomy resource includes Pristiophorus japonicus.</w:t>
      </w:r>
    </w:p>
    <w:p>
      <w:pPr>
        <w:pStyle w:val="Heading3"/>
      </w:pPr>
      <w:r>
        <w:t>主要发现 Key findings</w:t>
      </w:r>
    </w:p>
    <w:p>
      <w:pPr>
        <w:keepNext/>
      </w:pPr>
      <w:r>
        <w:t>资料库包括122个鲨鱼个体、73种的CT扫描，以及153个个体、94种的下颌三维模型，覆盖日本锯鲨等多种鲨鱼。</w:t>
      </w:r>
    </w:p>
    <w:p>
      <w:r>
        <w:t>The resource includes CT scans of 122 sharks representing 73 species and lower-jaw models for 153 individuals representing 94 species, including Japanese sawshark.</w:t>
      </w:r>
    </w:p>
    <w:p>
      <w:pPr>
        <w:pStyle w:val="Heading3"/>
      </w:pPr>
      <w:r>
        <w:t>结论 Conclusions</w:t>
      </w:r>
    </w:p>
    <w:p>
      <w:pPr>
        <w:keepNext/>
      </w:pPr>
      <w:r>
        <w:t>这是比较解剖与生物力学研究资源，不是对每个所收录物种分别提出的功能结论。</w:t>
      </w:r>
    </w:p>
    <w:p>
      <w:r>
        <w:t>It is a comparative anatomical and biomechanical resource, not an independent functional conclusion for every included species.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www.ebi.ac.uk/europepmc/webservices/rest/search?query=%28JOURNAL%3A%22Proc+Natl+Acad+Sci+U+S+A%22+OR+JOURNAL%3AScience+OR+JOURNAL%3A%22Sci+Adv%22%29+AND+%28Pristiophorus%29+sort_cited%3Ay&amp;format=json&amp;resultType=core&amp;pageSize=30" TargetMode="External"/><Relationship Id="rId11" Type="http://schemas.openxmlformats.org/officeDocument/2006/relationships/hyperlink" Target="https://doi.org/10.1038/sdata.2017.47" TargetMode="External"/><Relationship Id="rId12" Type="http://schemas.openxmlformats.org/officeDocument/2006/relationships/hyperlink" Target="https://www.nature.com/articles/sdata201747" TargetMode="External"/><Relationship Id="rId13" Type="http://schemas.openxmlformats.org/officeDocument/2006/relationships/hyperlink" Target="sdata201747.pdf" TargetMode="External"/><Relationship Id="rId14" Type="http://schemas.openxmlformats.org/officeDocument/2006/relationships/hyperlink" Target="Literature/NatureAbstracts/sdata201747_abstract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日本锯鲨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