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奇迹秀山鱼 文献研究摘要</w:t>
      </w:r>
    </w:p>
    <w:p>
      <w:pPr>
        <w:pStyle w:val="Subtitle"/>
      </w:pPr>
      <w:r>
        <w:t>Xiushanosteus mirabilis Research summaries</w:t>
      </w:r>
    </w:p>
    <w:p>
      <w:pPr>
        <w:keepNext/>
      </w:pPr>
      <w:r>
        <w:t>本文件汇集与奇迹秀山鱼相关的1篇文献，涵盖Nature。每篇列出主要发现、结论、证据范围与可追溯引文，供演化展陈及后续阅读使用。</w:t>
      </w:r>
    </w:p>
    <w:p>
      <w:r>
        <w:t>This document brings together 1 publication relevant to Xiushanosteus mirabilis, covering Nature. Each entry provides findings, conclusions, the evidence reviewed and traceable citations for the evolution exhibit and further reading.</w:t>
      </w:r>
    </w:p>
    <w:p>
      <w:pPr>
        <w:pStyle w:val="SourceMetadata"/>
      </w:pPr>
      <w:r>
        <w:t xml:space="preserve">资料日期 / Compiled 31 October 2026   </w:t>
      </w:r>
      <w:hyperlink r:id="rId9">
        <w:r>
          <w:rPr>
            <w:color w:val="16516A"/>
          </w:rPr>
          <w:t>本地百科 / Local wiki</w:t>
        </w:r>
      </w:hyperlink>
    </w:p>
    <w:p>
      <w:pPr>
        <w:pStyle w:val="Heading1"/>
      </w:pPr>
      <w:r>
        <w:t>鉴定与文献范围 Identification and scope</w:t>
      </w:r>
    </w:p>
    <w:p>
      <w:pPr>
        <w:keepNext/>
      </w:pPr>
      <w:r>
        <w:t>清单中使用广义类群名称时，所选文献可涉及该类群的代表物种。</w:t>
      </w:r>
    </w:p>
    <w:p>
      <w:r>
        <w:t>Selected for evolutionary history, comparative anatomy, or genomic evidence relevant to the listed species/group.</w:t>
      </w:r>
    </w:p>
    <w:p>
      <w:pPr>
        <w:pStyle w:val="SourceMetadata"/>
        <w:keepNext/>
      </w:pPr>
      <w:r>
        <w:t>CN 标记依据  朱幼安、李强等为共同第一作者，朱敏与 Per Ahlberg 共同通讯的国际合作命名研究。</w:t>
      </w:r>
    </w:p>
    <w:p>
      <w:pPr>
        <w:pStyle w:val="SourceMetadata"/>
      </w:pPr>
      <w:r>
        <w:t>CN designation  Original naming study in an international collaboration with You-an Zhu and Qiang Li as joint first authors and Min Zhu and Per Ahlberg as corresponding authors.</w:t>
      </w:r>
    </w:p>
    <w:p>
      <w:pPr>
        <w:pStyle w:val="SourceMetadata"/>
      </w:pPr>
      <w:hyperlink r:id="rId10">
        <w:r>
          <w:rPr>
            <w:color w:val="16516A"/>
          </w:rPr>
          <w:t>命名及研究归属依据 / Designation evidence</w:t>
        </w:r>
      </w:hyperlink>
    </w:p>
    <w:p>
      <w:pPr>
        <w:pStyle w:val="SourceMetadata"/>
        <w:keepNext/>
      </w:pPr>
      <w:r>
        <w:t>PNAS 与 Science 扩展检索尚未选出足够直接匹配的论文。此记录不等于证明不存在相关文献。</w:t>
      </w:r>
    </w:p>
    <w:p>
      <w:pPr>
        <w:pStyle w:val="SourceMetadata"/>
      </w:pPr>
      <w:r>
        <w:t>The PNAS and Science search did not identify a sufficiently direct additional selection. This is not proof that no relevant literature exists.</w:t>
      </w:r>
    </w:p>
    <w:p>
      <w:pPr>
        <w:pStyle w:val="SourceMetadata"/>
      </w:pPr>
      <w:hyperlink r:id="rId11">
        <w:r>
          <w:rPr>
            <w:color w:val="16516A"/>
          </w:rPr>
          <w:t>扩展检索记录 / Expanded search record</w:t>
        </w:r>
      </w:hyperlink>
    </w:p>
    <w:p>
      <w:pPr>
        <w:pStyle w:val="SourceMetadata"/>
        <w:keepNext/>
      </w:pPr>
      <w:r>
        <w:t>中文题名及解读为本资料集译写；英文原题保留出版物措辞。摘要依据的总结不能替代全文的方法与限制。</w:t>
      </w:r>
    </w:p>
    <w:p>
      <w:pPr>
        <w:pStyle w:val="SourceMetadata"/>
      </w:pPr>
      <w:r>
        <w:t>Chinese titles and interpretations are translations prepared for this collection; English titles retain the source wording. Abstract-based summaries do not replace full methods and limitations.</w:t>
      </w:r>
    </w:p>
    <w:p>
      <w:pPr>
        <w:pStyle w:val="Heading1"/>
      </w:pPr>
      <w:r>
        <w:t>文献发现与结论 Publication findings and conclusions</w:t>
      </w:r>
    </w:p>
    <w:p>
      <w:pPr>
        <w:pStyle w:val="Heading2"/>
      </w:pPr>
      <w:r>
        <w:t>文献 1 Publication 1</w:t>
      </w:r>
    </w:p>
    <w:p>
      <w:pPr>
        <w:keepNext/>
      </w:pPr>
      <w:r>
        <w:rPr>
          <w:b/>
        </w:rPr>
        <w:t>中国早志留世最古老的完整有颌脊椎动物</w:t>
      </w:r>
    </w:p>
    <w:p>
      <w:pPr>
        <w:keepNext/>
      </w:pPr>
      <w:r>
        <w:t>The oldest complete jawed vertebrates from the early Silurian of China</w:t>
      </w:r>
    </w:p>
    <w:p>
      <w:pPr>
        <w:pStyle w:val="SourceMetadata"/>
      </w:pPr>
      <w:r>
        <w:t>Zhu YA, Li Q, Lu J, Chen Y, Wang J, Gai Z, Zhao W, Wei G, Yu Y, Ahlberg PE, Zhu M. · 2022 · Nature</w:t>
      </w:r>
    </w:p>
    <w:p>
      <w:pPr>
        <w:pStyle w:val="SourceMetadata"/>
      </w:pPr>
      <w:hyperlink r:id="rId12">
        <w:r>
          <w:rPr>
            <w:color w:val="16516A"/>
          </w:rPr>
          <w:t>DOI 10.1038/s41586-022-05136-8</w:t>
        </w:r>
      </w:hyperlink>
      <w:r>
        <w:t xml:space="preserve">   </w:t>
      </w:r>
      <w:hyperlink r:id="rId10">
        <w:r>
          <w:rPr>
            <w:color w:val="16516A"/>
          </w:rPr>
          <w:t>出版页 / Publisher</w:t>
        </w:r>
      </w:hyperlink>
    </w:p>
    <w:p>
      <w:pPr>
        <w:pStyle w:val="SourceMetadata"/>
      </w:pPr>
      <w:hyperlink r:id="rId13">
        <w:r>
          <w:rPr>
            <w:color w:val="16516A"/>
          </w:rPr>
          <w:t>本地全文 / Local full text</w:t>
        </w:r>
      </w:hyperlink>
      <w:r>
        <w:t xml:space="preserve">   </w:t>
      </w:r>
      <w:hyperlink r:id="rId14">
        <w:r>
          <w:rPr>
            <w:color w:val="16516A"/>
          </w:rPr>
          <w:t>摘要 / Abstract</w:t>
        </w:r>
      </w:hyperlink>
    </w:p>
    <w:p>
      <w:pPr>
        <w:pStyle w:val="SourceMetadata"/>
      </w:pPr>
      <w:r>
        <w:t>依据索引收录的作者摘要概括。 Summary based on the indexed author abstract.</w:t>
      </w:r>
    </w:p>
    <w:p>
      <w:pPr>
        <w:pStyle w:val="Heading3"/>
      </w:pPr>
      <w:r>
        <w:t>主要发现 Key findings</w:t>
      </w:r>
    </w:p>
    <w:p>
      <w:pPr>
        <w:keepNext/>
      </w:pPr>
      <w:r>
        <w:t>约4.36亿年前的完整秀山鱼与沈氏棘鱼显示早期有颌类已有多样的身体构型；后者同时具有软骨鱼特征与大块胸甲。</w:t>
      </w:r>
    </w:p>
    <w:p>
      <w:r>
        <w:t>Complete approximately 436-million-year-old Xiushanosteus and Shenacanthus reveal diverse early jawed-vertebrate body plans; Shenacanthus combines chondrichthyan features with extensive thoracic armour.</w:t>
      </w:r>
    </w:p>
    <w:p>
      <w:pPr>
        <w:pStyle w:val="Heading3"/>
      </w:pPr>
      <w:r>
        <w:t>结论 Conclusions</w:t>
      </w:r>
    </w:p>
    <w:p>
      <w:pPr>
        <w:keepNext/>
      </w:pPr>
      <w:r>
        <w:t>有颌类在早志留世已明显分化，盾皮鱼与软骨鱼之间的特征边界比传统认识更复杂。</w:t>
      </w:r>
    </w:p>
    <w:p>
      <w:r>
        <w:t>Jawed vertebrates were already diversified in the early Silurian, with a more complex distribution of placoderm-like and chondrichthyan features than traditionally assumed.</w:t>
      </w:r>
    </w:p>
    <w:sectPr w:rsidR="00FC693F" w:rsidRPr="0006063C" w:rsidSect="00034616">
      <w:pgSz w:w="12240" w:h="15840"/>
      <w:pgMar w:top="979"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9" w:lineRule="auto"/>
    </w:pPr>
    <w:rPr>
      <w:rFonts w:ascii="Arial" w:hAnsi="Arial" w:eastAsia="Arial Unicode MS"/>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Unicode MS"/>
      <w:b/>
      <w:bCs/>
      <w:i w:val="0"/>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eastAsia="Arial Unicode MS"/>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Arial" w:hAnsi="Arial" w:eastAsia="Arial Unicode MS"/>
      <w:b/>
      <w:bCs/>
      <w:i w:val="0"/>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eastAsia="Arial Unicode MS"/>
      <w:b w:val="0"/>
      <w:i w:val="0"/>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Arial" w:hAnsi="Arial" w:eastAsia="Arial Unicode MS"/>
      <w:b w:val="0"/>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Metadata">
    <w:name w:val="Source Metadata"/>
    <w:pPr>
      <w:spacing w:after="100" w:line="259" w:lineRule="auto"/>
    </w:pPr>
    <w:rPr>
      <w:rFonts w:ascii="Arial" w:hAnsi="Arial" w:eastAsia="Arial Unicode MS"/>
      <w:b w:val="0"/>
      <w:i w:val="0"/>
      <w:color w:val="0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Wikipedia/index.html" TargetMode="External"/><Relationship Id="rId10" Type="http://schemas.openxmlformats.org/officeDocument/2006/relationships/hyperlink" Target="https://www.nature.com/articles/s41586-022-05136-8" TargetMode="External"/><Relationship Id="rId11" Type="http://schemas.openxmlformats.org/officeDocument/2006/relationships/hyperlink" Target="https://www.ebi.ac.uk/europepmc/webservices/rest/search?query=%28JOURNAL%3A%22Proc+Natl+Acad+Sci+U+S+A%22+OR+JOURNAL%3AScience+OR+JOURNAL%3A%22Sci+Adv%22%29+AND+%28Xiushanosteus%29+sort_cited%3Ay&amp;format=json&amp;resultType=core&amp;pageSize=30" TargetMode="External"/><Relationship Id="rId12" Type="http://schemas.openxmlformats.org/officeDocument/2006/relationships/hyperlink" Target="https://doi.org/10.1038/s41586-022-05136-8" TargetMode="External"/><Relationship Id="rId13" Type="http://schemas.openxmlformats.org/officeDocument/2006/relationships/hyperlink" Target="s41586-022-05136-8.pdf" TargetMode="External"/><Relationship Id="rId14" Type="http://schemas.openxmlformats.org/officeDocument/2006/relationships/hyperlink" Target="Literature/NatureAbstracts/s41586-022-05136-8_abstract.t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奇迹秀山鱼 文献研究摘要 Research summaries</dc:title>
  <dc:subject>Bilingual evolutionary literature collection</dc:subject>
  <dc:creator>Deep Time Research Library</dc:creator>
  <cp:keywords/>
  <dc:description>generated by python-docx</dc:description>
  <cp:lastModifiedBy/>
  <cp:revision>1</cp:revision>
  <dcterms:created xsi:type="dcterms:W3CDTF">2013-12-23T23:15:00Z</dcterms:created>
  <dcterms:modified xsi:type="dcterms:W3CDTF">2013-12-23T23:15:00Z</dcterms:modified>
  <cp:category/>
</cp:coreProperties>
</file>