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初始全颌鱼 文献研究摘要</w:t>
      </w:r>
    </w:p>
    <w:p>
      <w:pPr>
        <w:pStyle w:val="Subtitle"/>
      </w:pPr>
      <w:r>
        <w:t>Entelognathus primordialis Research summaries</w:t>
      </w:r>
    </w:p>
    <w:p>
      <w:pPr>
        <w:keepNext/>
      </w:pPr>
      <w:r>
        <w:t>本文件汇集与初始全颌鱼相关的2篇文献，涵盖Nature, Science。每篇列出主要发现、结论、证据范围与可追溯引文，供演化展陈及后续阅读使用。</w:t>
      </w:r>
    </w:p>
    <w:p>
      <w:r>
        <w:t>This document brings together 2 publications relevant to Entelognathus primordialis, covering Nature, Science.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keepNext/>
      </w:pPr>
      <w:r>
        <w:t>CN 标记依据  朱敏、于小波等领导的全颌鱼原始描述及颌骨演化研究。</w:t>
      </w:r>
    </w:p>
    <w:p>
      <w:pPr>
        <w:pStyle w:val="SourceMetadata"/>
      </w:pPr>
      <w:r>
        <w:t>CN designation  Original description and jaw-evolution research led by Min Zhu, Xiaobo Yu and colleagues.</w:t>
      </w:r>
    </w:p>
    <w:p>
      <w:pPr>
        <w:pStyle w:val="SourceMetadata"/>
      </w:pPr>
      <w:hyperlink r:id="rId10">
        <w:r>
          <w:rPr>
            <w:color w:val="16516A"/>
          </w:rPr>
          <w:t>命名及研究归属依据 / Designation evidence</w:t>
        </w:r>
      </w:hyperlink>
    </w:p>
    <w:p>
      <w:pPr>
        <w:pStyle w:val="SourceMetadata"/>
      </w:pPr>
      <w:hyperlink r:id="rId11">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一种具有硬骨鱼式边缘颌骨的志留纪盾皮鱼</w:t>
      </w:r>
    </w:p>
    <w:p>
      <w:pPr>
        <w:keepNext/>
      </w:pPr>
      <w:r>
        <w:t>A Silurian placoderm with osteichthyan-like marginal jaw bones</w:t>
      </w:r>
    </w:p>
    <w:p>
      <w:pPr>
        <w:pStyle w:val="SourceMetadata"/>
      </w:pPr>
      <w:r>
        <w:t>Zhu M, Yu X, Ahlberg PE, Choo B, Lu J, Qiao T, Qu Q, Zhao W, Jia L, Blom H, Zhu Y. · 2013 · Nature</w:t>
      </w:r>
    </w:p>
    <w:p>
      <w:pPr>
        <w:pStyle w:val="SourceMetadata"/>
      </w:pPr>
      <w:hyperlink r:id="rId12">
        <w:r>
          <w:rPr>
            <w:color w:val="16516A"/>
          </w:rPr>
          <w:t>DOI 10.1038/nature12617</w:t>
        </w:r>
      </w:hyperlink>
      <w:r>
        <w:t xml:space="preserve">   </w:t>
      </w:r>
      <w:hyperlink r:id="rId10">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全颌鱼同时具有盾皮鱼式甲胄和前颌骨、上颌骨、齿骨等硬骨鱼式边缘颌骨；系统分析将其置于有颌类干群较冠向位置。</w:t>
      </w:r>
    </w:p>
    <w:p>
      <w:r>
        <w:t>Entelognathus combines placoderm armour with osteichthyan-like premaxilla, maxilla and dentary; phylogenetic analysis places it toward the crownward gnathostome stem.</w:t>
      </w:r>
    </w:p>
    <w:p>
      <w:pPr>
        <w:pStyle w:val="Heading3"/>
      </w:pPr>
      <w:r>
        <w:t>结论 Conclusions</w:t>
      </w:r>
    </w:p>
    <w:p>
      <w:pPr>
        <w:keepNext/>
      </w:pPr>
      <w:r>
        <w:t>现生有颌类共同祖先可能具有大块膜质骨，而其具体系统位置仍未完全解决。</w:t>
      </w:r>
    </w:p>
    <w:p>
      <w:r>
        <w:t>The common ancestor of living jawed vertebrates may have possessed large dermal bones, although precise placoderm relationships remain unresolved.</w:t>
      </w:r>
    </w:p>
    <w:p>
      <w:pPr>
        <w:pStyle w:val="Heading2"/>
      </w:pPr>
      <w:r>
        <w:t>文献 2 Publication 2</w:t>
      </w:r>
    </w:p>
    <w:p>
      <w:pPr>
        <w:keepNext/>
      </w:pPr>
      <w:r>
        <w:rPr>
          <w:b/>
        </w:rPr>
        <w:t>一种志留纪全颌盾皮鱼揭示颌的演化</w:t>
      </w:r>
    </w:p>
    <w:p>
      <w:pPr>
        <w:keepNext/>
      </w:pPr>
      <w:r>
        <w:t>A Silurian maxillate placoderm illuminates jaw evolution.</w:t>
      </w:r>
    </w:p>
    <w:p>
      <w:pPr>
        <w:pStyle w:val="SourceMetadata"/>
      </w:pPr>
      <w:r>
        <w:t>Zhu M, Ahlberg PE, Pan Z, Zhu Y, Qiao T, Zhao W, Jia L, Lu J. · 2016 · Science (New York, N.Y.)</w:t>
      </w:r>
    </w:p>
    <w:p>
      <w:pPr>
        <w:pStyle w:val="SourceMetadata"/>
      </w:pPr>
      <w:hyperlink r:id="rId15">
        <w:r>
          <w:rPr>
            <w:color w:val="16516A"/>
          </w:rPr>
          <w:t>DOI 10.1126/science.aah3764</w:t>
        </w:r>
      </w:hyperlink>
      <w:r>
        <w:t xml:space="preserve">   </w:t>
      </w:r>
      <w:hyperlink r:id="rId16">
        <w:r>
          <w:rPr>
            <w:color w:val="16516A"/>
          </w:rPr>
          <w:t>出版页 / Publisher</w:t>
        </w:r>
      </w:hyperlink>
    </w:p>
    <w:p>
      <w:pPr>
        <w:pStyle w:val="SourceMetadata"/>
      </w:pPr>
      <w:hyperlink r:id="rId17">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SourceMetadata"/>
        <w:keepNext/>
      </w:pPr>
      <w:r>
        <w:t>对应关系  新研究物种为麒麟鱼；全颌鱼是边缘颌骨同源性的重要比较对象。</w:t>
      </w:r>
    </w:p>
    <w:p>
      <w:pPr>
        <w:pStyle w:val="SourceMetadata"/>
      </w:pPr>
      <w:r>
        <w:t>Relevance  The new species is Qilinyu; Entelognathus supplies important comparative evidence for marginal jaw-bone homology.</w:t>
      </w:r>
    </w:p>
    <w:p>
      <w:pPr>
        <w:pStyle w:val="Heading3"/>
      </w:pPr>
      <w:r>
        <w:t>主要发现 Key findings</w:t>
      </w:r>
    </w:p>
    <w:p>
      <w:pPr>
        <w:keepNext/>
      </w:pPr>
      <w:r>
        <w:t>第二种志留纪全颌盾皮鱼填补传统盾皮鱼颌齿板与边缘颌骨之间的形态间隙。其解剖特征支持将上颌骨、前上颌骨和齿骨与盾皮鱼颌齿板视为同一齿列中的同源结构。</w:t>
      </w:r>
    </w:p>
    <w:p>
      <w:r>
        <w:t>A second Silurian maxillate placoderm bridges conventional placoderm gnathal plates and marginal jaw bones. Its anatomy informs a proposed homology between the maxilla, premaxilla and dentary and placoderm gnathal plates within one dental arcade.</w:t>
      </w:r>
    </w:p>
    <w:p>
      <w:pPr>
        <w:pStyle w:val="Heading3"/>
      </w:pPr>
      <w:r>
        <w:t>结论 Conclusions</w:t>
      </w:r>
    </w:p>
    <w:p>
      <w:pPr>
        <w:keepNext/>
      </w:pPr>
      <w:r>
        <w:t>作者提出，颌齿板向边缘颌骨的转变在上下颌同步发生，早于下颌腹侧骨片的加入。本文新研究类群为麒麟鱼，并非全颌鱼。</w:t>
      </w:r>
    </w:p>
    <w:p>
      <w:r>
        <w:t>The authors propose that the gnathal-to-maxillate transformation occurred in upper and lower jaws before infradentary bones were added. The main new taxon is Qilinyu, not Entelognathus.</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nature.com/articles/nature12617" TargetMode="External"/><Relationship Id="rId11" Type="http://schemas.openxmlformats.org/officeDocument/2006/relationships/hyperlink" Target="https://www.ebi.ac.uk/europepmc/webservices/rest/search?query=%28JOURNAL%3A%22Proc+Natl+Acad+Sci+U+S+A%22+OR+JOURNAL%3AScience+OR+JOURNAL%3A%22Sci+Adv%22%29+AND+%28Entelognathus%29+sort_cited%3Ay&amp;format=json&amp;resultType=core&amp;pageSize=30" TargetMode="External"/><Relationship Id="rId12" Type="http://schemas.openxmlformats.org/officeDocument/2006/relationships/hyperlink" Target="https://doi.org/10.1038/nature12617" TargetMode="External"/><Relationship Id="rId13" Type="http://schemas.openxmlformats.org/officeDocument/2006/relationships/hyperlink" Target="nature12617.pdf" TargetMode="External"/><Relationship Id="rId14" Type="http://schemas.openxmlformats.org/officeDocument/2006/relationships/hyperlink" Target="Literature/NatureAbstracts/nature12617_abstract.txt" TargetMode="External"/><Relationship Id="rId15" Type="http://schemas.openxmlformats.org/officeDocument/2006/relationships/hyperlink" Target="https://doi.org/10.1126/science.aah3764" TargetMode="External"/><Relationship Id="rId16" Type="http://schemas.openxmlformats.org/officeDocument/2006/relationships/hyperlink" Target="https://www.science.org/doi/10.1126/science.aah3764" TargetMode="External"/><Relationship Id="rId17" Type="http://schemas.openxmlformats.org/officeDocument/2006/relationships/hyperlink" Target="Literature/10.1126_science.aah3764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初始全颌鱼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